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imes New Roman" w:hAnsi="Times New Roman" w:cs="Times New Roman" w:eastAsiaTheme="majorEastAsia"/>
          <w:b/>
          <w:bCs/>
          <w:sz w:val="36"/>
          <w:szCs w:val="36"/>
        </w:rPr>
      </w:pPr>
      <w:r>
        <w:rPr>
          <w:rFonts w:hint="eastAsia" w:ascii="Times New Roman" w:hAnsi="Times New Roman" w:cs="Times New Roman" w:eastAsiaTheme="majorEastAsia"/>
          <w:b/>
          <w:bCs/>
          <w:sz w:val="36"/>
          <w:szCs w:val="36"/>
        </w:rPr>
        <w:t>关于举办“解忧杂曲库”歌曲心得</w:t>
      </w:r>
    </w:p>
    <w:p>
      <w:pPr>
        <w:ind w:firstLine="0" w:firstLineChars="0"/>
        <w:jc w:val="center"/>
        <w:rPr>
          <w:rStyle w:val="14"/>
          <w:rFonts w:ascii="宋体" w:hAnsi="宋体" w:eastAsiaTheme="minorEastAsia"/>
          <w:iCs/>
          <w:sz w:val="28"/>
          <w:szCs w:val="28"/>
        </w:rPr>
      </w:pPr>
      <w:r>
        <w:rPr>
          <w:rFonts w:hint="eastAsia" w:ascii="Times New Roman" w:hAnsi="Times New Roman" w:cs="Times New Roman" w:eastAsiaTheme="majorEastAsia"/>
          <w:b/>
          <w:bCs/>
          <w:sz w:val="36"/>
          <w:szCs w:val="36"/>
        </w:rPr>
        <w:t>线上征集活动的通知</w:t>
      </w:r>
    </w:p>
    <w:p>
      <w:pPr>
        <w:ind w:firstLine="0" w:firstLineChars="0"/>
        <w:rPr>
          <w:rStyle w:val="14"/>
          <w:rFonts w:ascii="宋体" w:hAnsi="宋体" w:eastAsiaTheme="minorEastAsia"/>
          <w:iCs/>
          <w:sz w:val="28"/>
          <w:szCs w:val="28"/>
        </w:rPr>
      </w:pPr>
      <w:r>
        <w:rPr>
          <w:rStyle w:val="14"/>
          <w:rFonts w:hint="eastAsia" w:ascii="宋体" w:hAnsi="宋体" w:eastAsiaTheme="minorEastAsia"/>
          <w:iCs/>
          <w:sz w:val="28"/>
          <w:szCs w:val="28"/>
        </w:rPr>
        <w:t>各学院：</w:t>
      </w:r>
    </w:p>
    <w:p>
      <w:pPr>
        <w:ind w:firstLine="560"/>
        <w:rPr>
          <w:rStyle w:val="13"/>
          <w:rFonts w:hint="eastAsia" w:ascii="Times New Roman" w:hAnsi="Times New Roman" w:cs="Times New Roman" w:eastAsiaTheme="minorEastAsia"/>
          <w:sz w:val="28"/>
          <w:szCs w:val="28"/>
        </w:rPr>
      </w:pPr>
      <w:r>
        <w:rPr>
          <w:rStyle w:val="14"/>
          <w:rFonts w:hint="eastAsia" w:ascii="宋体" w:hAnsi="宋体" w:eastAsiaTheme="minorEastAsia"/>
          <w:iCs/>
          <w:sz w:val="28"/>
          <w:szCs w:val="28"/>
        </w:rPr>
        <w:t>让同学们能够在生活中能够慢下来，静下来，好好地聆听内心的声音，从音乐中汲取力量。当代大学生无论是在生活中，还是学习上多多少少都会有各种各样的烦恼亦或是疑惑，为了给同学们释压、解压，号召大家一起来欣赏，感受跳动的音符，品味歌词所传达的故事以及力量。让我们一起慢下来，好好感受音乐的力量。经研究决定在此次“5·25”心理健康文化节活动中开展“解忧杂曲库”歌曲心得线上征集活动，现将活动有关事宜通知如下：</w:t>
      </w:r>
    </w:p>
    <w:p>
      <w:pPr>
        <w:pStyle w:val="2"/>
        <w:spacing w:before="0" w:after="0" w:line="240" w:lineRule="auto"/>
        <w:rPr>
          <w:rFonts w:ascii="Times New Roman" w:hAnsi="Times New Roman" w:cs="Times New Roman" w:eastAsiaTheme="minorEastAsia"/>
          <w:sz w:val="28"/>
          <w:szCs w:val="28"/>
        </w:rPr>
      </w:pPr>
      <w:bookmarkStart w:id="0" w:name="_Toc37795940"/>
      <w:r>
        <w:rPr>
          <w:rFonts w:hint="eastAsia" w:ascii="Times New Roman" w:hAnsi="Times New Roman" w:cs="Times New Roman" w:eastAsiaTheme="minorEastAsia"/>
          <w:sz w:val="28"/>
          <w:szCs w:val="28"/>
        </w:rPr>
        <w:t>一</w:t>
      </w:r>
      <w:r>
        <w:rPr>
          <w:rFonts w:ascii="Times New Roman" w:hAnsi="Times New Roman" w:cs="Times New Roman" w:eastAsiaTheme="minorEastAsia"/>
          <w:sz w:val="28"/>
          <w:szCs w:val="28"/>
        </w:rPr>
        <w:t>、活动主题</w:t>
      </w:r>
      <w:bookmarkEnd w:id="0"/>
    </w:p>
    <w:p>
      <w:pPr>
        <w:spacing w:line="240" w:lineRule="auto"/>
        <w:ind w:firstLine="560"/>
        <w:rPr>
          <w:rFonts w:ascii="Times New Roman" w:hAnsi="Times New Roman" w:cs="Times New Roman" w:eastAsiaTheme="minorEastAsia"/>
          <w:sz w:val="28"/>
          <w:szCs w:val="28"/>
        </w:rPr>
      </w:pPr>
      <w:r>
        <w:rPr>
          <w:rFonts w:ascii="Times New Roman" w:hAnsi="Times New Roman" w:cs="Times New Roman" w:eastAsiaTheme="minorEastAsia"/>
          <w:sz w:val="28"/>
          <w:szCs w:val="28"/>
        </w:rPr>
        <w:t>“解忧杂曲库”</w:t>
      </w:r>
    </w:p>
    <w:p>
      <w:pPr>
        <w:pStyle w:val="2"/>
        <w:spacing w:before="0" w:after="0" w:line="240" w:lineRule="auto"/>
        <w:rPr>
          <w:rFonts w:ascii="Times New Roman" w:hAnsi="Times New Roman" w:cs="Times New Roman" w:eastAsiaTheme="minorEastAsia"/>
          <w:sz w:val="28"/>
          <w:szCs w:val="28"/>
        </w:rPr>
      </w:pPr>
      <w:bookmarkStart w:id="1" w:name="_Toc37795942"/>
      <w:r>
        <w:rPr>
          <w:rFonts w:hint="eastAsia" w:ascii="Times New Roman" w:hAnsi="Times New Roman" w:cs="Times New Roman" w:eastAsiaTheme="minorEastAsia"/>
          <w:sz w:val="28"/>
          <w:szCs w:val="28"/>
        </w:rPr>
        <w:t>二</w:t>
      </w:r>
      <w:r>
        <w:rPr>
          <w:rFonts w:ascii="Times New Roman" w:hAnsi="Times New Roman" w:cs="Times New Roman" w:eastAsiaTheme="minorEastAsia"/>
          <w:sz w:val="28"/>
          <w:szCs w:val="28"/>
        </w:rPr>
        <w:t>、活动时间</w:t>
      </w:r>
      <w:bookmarkEnd w:id="1"/>
    </w:p>
    <w:p>
      <w:pPr>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作品收集：2022年5月</w:t>
      </w:r>
      <w:r>
        <w:rPr>
          <w:rFonts w:hint="eastAsia" w:ascii="Times New Roman" w:hAnsi="Times New Roman" w:cs="Times New Roman" w:eastAsiaTheme="minorEastAsia"/>
          <w:sz w:val="28"/>
          <w:szCs w:val="28"/>
          <w:lang w:val="en-US" w:eastAsia="zh-CN"/>
        </w:rPr>
        <w:t>3</w:t>
      </w:r>
      <w:r>
        <w:rPr>
          <w:rFonts w:ascii="Times New Roman" w:hAnsi="Times New Roman" w:cs="Times New Roman" w:eastAsiaTheme="minorEastAsia"/>
          <w:sz w:val="28"/>
          <w:szCs w:val="28"/>
        </w:rPr>
        <w:t>日</w:t>
      </w: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5月2</w:t>
      </w:r>
      <w:r>
        <w:rPr>
          <w:rFonts w:hint="eastAsia" w:ascii="Times New Roman" w:hAnsi="Times New Roman" w:cs="Times New Roman" w:eastAsiaTheme="minorEastAsia"/>
          <w:sz w:val="28"/>
          <w:szCs w:val="28"/>
          <w:lang w:val="en-US" w:eastAsia="zh-CN"/>
        </w:rPr>
        <w:t>2</w:t>
      </w:r>
      <w:r>
        <w:rPr>
          <w:rFonts w:ascii="Times New Roman" w:hAnsi="Times New Roman" w:cs="Times New Roman" w:eastAsiaTheme="minorEastAsia"/>
          <w:sz w:val="28"/>
          <w:szCs w:val="28"/>
        </w:rPr>
        <w:t>日</w:t>
      </w:r>
    </w:p>
    <w:p>
      <w:pPr>
        <w:tabs>
          <w:tab w:val="left" w:pos="3253"/>
        </w:tabs>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初赛：2022年5月23日-2022年5月27日</w:t>
      </w:r>
    </w:p>
    <w:p>
      <w:pPr>
        <w:tabs>
          <w:tab w:val="left" w:pos="3253"/>
        </w:tabs>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决赛：</w:t>
      </w:r>
      <w:r>
        <w:rPr>
          <w:rFonts w:hint="eastAsia" w:ascii="Times New Roman" w:hAnsi="Times New Roman" w:cs="Times New Roman" w:eastAsiaTheme="minorEastAsia"/>
          <w:sz w:val="28"/>
          <w:szCs w:val="28"/>
        </w:rPr>
        <w:t>2022年5月</w:t>
      </w:r>
      <w:r>
        <w:rPr>
          <w:rFonts w:ascii="Times New Roman" w:hAnsi="Times New Roman" w:cs="Times New Roman" w:eastAsiaTheme="minorEastAsia"/>
          <w:sz w:val="28"/>
          <w:szCs w:val="28"/>
        </w:rPr>
        <w:t>28</w:t>
      </w:r>
      <w:r>
        <w:rPr>
          <w:rFonts w:hint="eastAsia" w:ascii="Times New Roman" w:hAnsi="Times New Roman" w:cs="Times New Roman" w:eastAsiaTheme="minorEastAsia"/>
          <w:sz w:val="28"/>
          <w:szCs w:val="28"/>
        </w:rPr>
        <w:t>日-2022年</w:t>
      </w:r>
      <w:r>
        <w:rPr>
          <w:rFonts w:ascii="Times New Roman" w:hAnsi="Times New Roman" w:cs="Times New Roman" w:eastAsiaTheme="minorEastAsia"/>
          <w:sz w:val="28"/>
          <w:szCs w:val="28"/>
        </w:rPr>
        <w:t>6</w:t>
      </w:r>
      <w:r>
        <w:rPr>
          <w:rFonts w:hint="eastAsia" w:ascii="Times New Roman" w:hAnsi="Times New Roman" w:cs="Times New Roman" w:eastAsiaTheme="minorEastAsia"/>
          <w:sz w:val="28"/>
          <w:szCs w:val="28"/>
        </w:rPr>
        <w:t>月</w:t>
      </w:r>
      <w:r>
        <w:rPr>
          <w:rFonts w:ascii="Times New Roman" w:hAnsi="Times New Roman" w:cs="Times New Roman" w:eastAsiaTheme="minorEastAsia"/>
          <w:sz w:val="28"/>
          <w:szCs w:val="28"/>
        </w:rPr>
        <w:t>3</w:t>
      </w:r>
      <w:r>
        <w:rPr>
          <w:rFonts w:hint="eastAsia" w:ascii="Times New Roman" w:hAnsi="Times New Roman" w:cs="Times New Roman" w:eastAsiaTheme="minorEastAsia"/>
          <w:sz w:val="28"/>
          <w:szCs w:val="28"/>
        </w:rPr>
        <w:t>日</w:t>
      </w:r>
    </w:p>
    <w:p>
      <w:pPr>
        <w:ind w:firstLine="0" w:firstLineChars="0"/>
        <w:rPr>
          <w:rFonts w:hint="eastAsia" w:ascii="宋体" w:hAnsi="宋体"/>
          <w:b/>
          <w:bCs/>
          <w:iCs/>
          <w:sz w:val="28"/>
          <w:szCs w:val="28"/>
        </w:rPr>
      </w:pPr>
      <w:r>
        <w:rPr>
          <w:rStyle w:val="14"/>
          <w:rFonts w:hint="eastAsia" w:ascii="宋体" w:hAnsi="宋体"/>
          <w:b/>
          <w:bCs/>
          <w:iCs/>
          <w:sz w:val="28"/>
          <w:szCs w:val="28"/>
        </w:rPr>
        <w:t>三、活动地点</w:t>
      </w:r>
    </w:p>
    <w:p>
      <w:pPr>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线上</w:t>
      </w:r>
    </w:p>
    <w:p>
      <w:pPr>
        <w:ind w:firstLine="0" w:firstLineChars="0"/>
        <w:rPr>
          <w:rStyle w:val="14"/>
          <w:rFonts w:ascii="宋体" w:hAnsi="宋体"/>
          <w:iCs/>
          <w:sz w:val="28"/>
          <w:szCs w:val="28"/>
        </w:rPr>
      </w:pPr>
      <w:r>
        <w:rPr>
          <w:rStyle w:val="14"/>
          <w:rFonts w:hint="eastAsia" w:ascii="宋体" w:hAnsi="宋体"/>
          <w:b/>
          <w:bCs/>
          <w:iCs/>
          <w:sz w:val="28"/>
          <w:szCs w:val="28"/>
        </w:rPr>
        <w:t>四、活动对象</w:t>
      </w:r>
    </w:p>
    <w:p>
      <w:pPr>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南华大学全体学生</w:t>
      </w:r>
    </w:p>
    <w:p>
      <w:pPr>
        <w:pStyle w:val="2"/>
        <w:spacing w:before="0" w:after="0" w:line="240" w:lineRule="auto"/>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五、</w:t>
      </w:r>
      <w:r>
        <w:rPr>
          <w:rFonts w:ascii="Times New Roman" w:hAnsi="Times New Roman" w:cs="Times New Roman" w:eastAsiaTheme="minorEastAsia"/>
          <w:sz w:val="28"/>
          <w:szCs w:val="28"/>
        </w:rPr>
        <w:t>作品要求</w:t>
      </w:r>
    </w:p>
    <w:p>
      <w:pPr>
        <w:pStyle w:val="2"/>
        <w:spacing w:before="0" w:after="0" w:line="240" w:lineRule="auto"/>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b w:val="0"/>
          <w:bCs w:val="0"/>
          <w:kern w:val="2"/>
          <w:sz w:val="28"/>
          <w:szCs w:val="28"/>
        </w:rPr>
        <w:t>推荐音乐必须符合社会主流价值观，符合“5·25”心理活动主题。音乐形式不限，例如《夜空中最亮的星》，《明天，你好》，《追光者》，《勋章》，《午后》，《小幸运》，《青苹果乐园》等等。所写乐评字数不少于50字，不多于300字。可说明推荐该曲目的原因或是听过歌曲后的所思所想。内容积极向上，具有一定的心理健康教育意义。</w:t>
      </w:r>
    </w:p>
    <w:p>
      <w:pPr>
        <w:pStyle w:val="2"/>
        <w:spacing w:before="0" w:after="0" w:line="240" w:lineRule="auto"/>
        <w:rPr>
          <w:rStyle w:val="13"/>
          <w:rFonts w:hint="eastAsia" w:ascii="Times New Roman" w:hAnsi="Times New Roman" w:cs="Times New Roman" w:eastAsiaTheme="minorEastAsia"/>
          <w:b w:val="0"/>
          <w:bCs w:val="0"/>
          <w:sz w:val="28"/>
          <w:szCs w:val="28"/>
          <w:lang w:eastAsia="zh-CN"/>
        </w:rPr>
      </w:pPr>
      <w:bookmarkStart w:id="2" w:name="_Toc37795944"/>
      <w:r>
        <w:rPr>
          <w:rFonts w:hint="eastAsia" w:ascii="Times New Roman" w:hAnsi="Times New Roman" w:cs="Times New Roman" w:eastAsiaTheme="minorEastAsia"/>
          <w:sz w:val="28"/>
          <w:szCs w:val="28"/>
        </w:rPr>
        <w:t>六</w:t>
      </w:r>
      <w:r>
        <w:rPr>
          <w:rFonts w:ascii="Times New Roman" w:hAnsi="Times New Roman" w:cs="Times New Roman" w:eastAsiaTheme="minorEastAsia"/>
          <w:sz w:val="28"/>
          <w:szCs w:val="28"/>
        </w:rPr>
        <w:t>、</w:t>
      </w:r>
      <w:bookmarkEnd w:id="2"/>
      <w:r>
        <w:rPr>
          <w:rFonts w:hint="eastAsia" w:ascii="Times New Roman" w:hAnsi="Times New Roman" w:cs="Times New Roman" w:eastAsiaTheme="minorEastAsia"/>
          <w:sz w:val="28"/>
          <w:szCs w:val="28"/>
          <w:lang w:eastAsia="zh-CN"/>
        </w:rPr>
        <w:t>参与方式</w:t>
      </w:r>
    </w:p>
    <w:p>
      <w:pPr>
        <w:tabs>
          <w:tab w:val="left" w:pos="3253"/>
        </w:tabs>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1.活动将分成作品收集、初赛、决赛三个阶段进行</w:t>
      </w:r>
    </w:p>
    <w:p>
      <w:pPr>
        <w:tabs>
          <w:tab w:val="left" w:pos="3253"/>
        </w:tabs>
        <w:spacing w:line="240" w:lineRule="auto"/>
        <w:ind w:firstLine="560"/>
        <w:jc w:val="left"/>
        <w:rPr>
          <w:rFonts w:hint="eastAsia" w:ascii="Times New Roman" w:hAnsi="Times New Roman" w:cs="Times New Roman" w:eastAsiaTheme="minorEastAsia"/>
          <w:sz w:val="28"/>
          <w:szCs w:val="28"/>
        </w:rPr>
      </w:pPr>
      <w:r>
        <w:rPr>
          <w:rFonts w:ascii="Times New Roman" w:hAnsi="Times New Roman" w:cs="Times New Roman" w:eastAsiaTheme="minorEastAsia"/>
          <w:sz w:val="28"/>
          <w:szCs w:val="28"/>
        </w:rPr>
        <w:t>2.作品收集</w:t>
      </w:r>
      <w:r>
        <w:rPr>
          <w:rFonts w:ascii="Times New Roman" w:hAnsi="Times New Roman" w:cs="Times New Roman" w:eastAsiaTheme="minorEastAsia"/>
          <w:b/>
          <w:bCs/>
          <w:sz w:val="28"/>
          <w:szCs w:val="28"/>
        </w:rPr>
        <w:t>：</w:t>
      </w:r>
      <w:r>
        <w:rPr>
          <w:rFonts w:ascii="Times New Roman" w:hAnsi="Times New Roman" w:cs="Times New Roman" w:eastAsiaTheme="minorEastAsia"/>
          <w:sz w:val="28"/>
          <w:szCs w:val="28"/>
        </w:rPr>
        <w:t>各学院</w:t>
      </w:r>
      <w:r>
        <w:rPr>
          <w:rFonts w:hint="eastAsia" w:ascii="Times New Roman" w:hAnsi="Times New Roman" w:cs="Times New Roman" w:eastAsiaTheme="minorEastAsia"/>
          <w:sz w:val="28"/>
          <w:szCs w:val="28"/>
          <w:lang w:eastAsia="zh-CN"/>
        </w:rPr>
        <w:t>首先</w:t>
      </w:r>
      <w:r>
        <w:rPr>
          <w:rFonts w:ascii="Times New Roman" w:hAnsi="Times New Roman" w:cs="Times New Roman" w:eastAsiaTheme="minorEastAsia"/>
          <w:sz w:val="28"/>
          <w:szCs w:val="28"/>
        </w:rPr>
        <w:t>大力发动，认真组织，在院内进行乐评收集。请各学院在5月22日前将收集好的</w:t>
      </w:r>
      <w:r>
        <w:rPr>
          <w:rFonts w:hint="eastAsia" w:ascii="Times New Roman" w:hAnsi="Times New Roman" w:cs="Times New Roman" w:eastAsiaTheme="minorEastAsia"/>
          <w:sz w:val="28"/>
          <w:szCs w:val="28"/>
        </w:rPr>
        <w:t>歌曲心得</w:t>
      </w:r>
      <w:r>
        <w:rPr>
          <w:rFonts w:ascii="Times New Roman" w:hAnsi="Times New Roman" w:cs="Times New Roman" w:eastAsiaTheme="minorEastAsia"/>
          <w:sz w:val="28"/>
          <w:szCs w:val="28"/>
        </w:rPr>
        <w:t>文件（见附件）压缩包发送至指定邮箱（雨母校区各学院发送至邮箱2420647067@qq.com；红湘校区各学院发送至邮箱3428934762@qq.com）。所上交文档命名为（上交作品命名为</w:t>
      </w:r>
      <w:r>
        <w:rPr>
          <w:rFonts w:ascii="Times New Roman" w:hAnsi="Times New Roman" w:cs="Times New Roman" w:eastAsiaTheme="minorEastAsia"/>
          <w:sz w:val="28"/>
          <w:szCs w:val="28"/>
          <w:lang w:eastAsia="zh-Hans"/>
        </w:rPr>
        <w:t>学院—姓名—电话</w:t>
      </w:r>
      <w:r>
        <w:rPr>
          <w:rFonts w:ascii="Times New Roman" w:hAnsi="Times New Roman" w:cs="Times New Roman" w:eastAsiaTheme="minorEastAsia"/>
          <w:sz w:val="28"/>
          <w:szCs w:val="28"/>
        </w:rPr>
        <w:t>；学院压缩包文件命名为学院名称—解忧杂曲库</w:t>
      </w:r>
      <w:r>
        <w:rPr>
          <w:rFonts w:hint="eastAsia" w:ascii="Times New Roman" w:hAnsi="Times New Roman" w:cs="Times New Roman" w:eastAsiaTheme="minorEastAsia"/>
          <w:sz w:val="28"/>
          <w:szCs w:val="28"/>
        </w:rPr>
        <w:t>歌曲心得</w:t>
      </w:r>
      <w:r>
        <w:rPr>
          <w:rFonts w:ascii="Times New Roman" w:hAnsi="Times New Roman" w:cs="Times New Roman" w:eastAsiaTheme="minorEastAsia"/>
          <w:sz w:val="28"/>
          <w:szCs w:val="28"/>
        </w:rPr>
        <w:t>。）</w:t>
      </w:r>
    </w:p>
    <w:p>
      <w:pPr>
        <w:tabs>
          <w:tab w:val="left" w:pos="3253"/>
        </w:tabs>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3.初赛： </w:t>
      </w:r>
    </w:p>
    <w:p>
      <w:pPr>
        <w:tabs>
          <w:tab w:val="left" w:pos="3253"/>
        </w:tabs>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红湘校区由药学院心理部负责，雨母校区由经管法学院党建心理部负责。活动</w:t>
      </w:r>
      <w:r>
        <w:rPr>
          <w:rFonts w:ascii="Times New Roman" w:hAnsi="Times New Roman" w:cs="Times New Roman" w:eastAsiaTheme="minorEastAsia"/>
          <w:sz w:val="28"/>
          <w:szCs w:val="28"/>
          <w:lang w:eastAsia="zh-Hans"/>
        </w:rPr>
        <w:t>承办单位将邀请各学院代表团组织及承办单位部门负责人进行评分，保证公平、公正、公开。初赛地点</w:t>
      </w:r>
      <w:r>
        <w:rPr>
          <w:rFonts w:hint="eastAsia" w:ascii="Times New Roman" w:hAnsi="Times New Roman" w:cs="Times New Roman" w:eastAsiaTheme="minorEastAsia"/>
          <w:sz w:val="28"/>
          <w:szCs w:val="28"/>
        </w:rPr>
        <w:t>由承办学院</w:t>
      </w:r>
      <w:r>
        <w:rPr>
          <w:rFonts w:ascii="Times New Roman" w:hAnsi="Times New Roman" w:cs="Times New Roman" w:eastAsiaTheme="minorEastAsia"/>
          <w:sz w:val="28"/>
          <w:szCs w:val="28"/>
          <w:lang w:eastAsia="zh-Hans"/>
        </w:rPr>
        <w:t>自行确定。选出15份优秀作品进入决赛。</w:t>
      </w:r>
      <w:r>
        <w:rPr>
          <w:rFonts w:ascii="Times New Roman" w:hAnsi="Times New Roman" w:cs="Times New Roman" w:eastAsiaTheme="minorEastAsia"/>
          <w:sz w:val="28"/>
          <w:szCs w:val="28"/>
        </w:rPr>
        <w:t>之后承办</w:t>
      </w:r>
      <w:r>
        <w:rPr>
          <w:rFonts w:hint="eastAsia" w:ascii="Times New Roman" w:hAnsi="Times New Roman" w:cs="Times New Roman" w:eastAsiaTheme="minorEastAsia"/>
          <w:sz w:val="28"/>
          <w:szCs w:val="28"/>
        </w:rPr>
        <w:t>学院</w:t>
      </w:r>
      <w:r>
        <w:rPr>
          <w:rFonts w:ascii="Times New Roman" w:hAnsi="Times New Roman" w:cs="Times New Roman" w:eastAsiaTheme="minorEastAsia"/>
          <w:sz w:val="28"/>
          <w:szCs w:val="28"/>
        </w:rPr>
        <w:t>将邀请各学院负责人进入咨询群（群号后续公布），进入决赛的作品将在群里公示。</w:t>
      </w:r>
    </w:p>
    <w:p>
      <w:pPr>
        <w:numPr>
          <w:ilvl w:val="0"/>
          <w:numId w:val="1"/>
        </w:numPr>
        <w:tabs>
          <w:tab w:val="left" w:pos="3253"/>
        </w:tabs>
        <w:spacing w:line="240" w:lineRule="auto"/>
        <w:ind w:firstLine="560"/>
        <w:jc w:val="left"/>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决赛： </w:t>
      </w:r>
    </w:p>
    <w:p>
      <w:pPr>
        <w:tabs>
          <w:tab w:val="left" w:pos="3253"/>
        </w:tabs>
        <w:spacing w:line="240" w:lineRule="auto"/>
        <w:ind w:firstLine="560"/>
        <w:jc w:val="left"/>
        <w:rPr>
          <w:rFonts w:hint="eastAsia" w:ascii="Times New Roman" w:hAnsi="Times New Roman" w:cs="Times New Roman" w:eastAsiaTheme="minorEastAsia"/>
          <w:sz w:val="28"/>
          <w:szCs w:val="28"/>
          <w:lang w:eastAsia="zh-CN"/>
        </w:rPr>
      </w:pPr>
      <w:r>
        <w:rPr>
          <w:rFonts w:ascii="Times New Roman" w:hAnsi="Times New Roman" w:cs="Times New Roman" w:eastAsiaTheme="minorEastAsia"/>
          <w:sz w:val="28"/>
          <w:szCs w:val="28"/>
          <w:lang w:eastAsia="zh-Hans"/>
        </w:rPr>
        <w:t>大赛主办单位南华大学学生工作部心理健康教育中心将邀请各学院心理专干老师进行评比</w:t>
      </w:r>
      <w:r>
        <w:rPr>
          <w:rFonts w:ascii="Times New Roman" w:hAnsi="Times New Roman" w:cs="Times New Roman" w:eastAsiaTheme="minorEastAsia"/>
          <w:sz w:val="28"/>
          <w:szCs w:val="28"/>
        </w:rPr>
        <w:t>，</w:t>
      </w:r>
      <w:r>
        <w:rPr>
          <w:rFonts w:ascii="Times New Roman" w:hAnsi="Times New Roman" w:cs="Times New Roman" w:eastAsiaTheme="minorEastAsia"/>
          <w:sz w:val="28"/>
          <w:szCs w:val="28"/>
          <w:lang w:eastAsia="zh-Hans"/>
        </w:rPr>
        <w:t>决出一二三等奖及优胜奖</w:t>
      </w:r>
      <w:r>
        <w:rPr>
          <w:rFonts w:hint="eastAsia" w:ascii="Times New Roman" w:hAnsi="Times New Roman" w:cs="Times New Roman" w:eastAsiaTheme="minorEastAsia"/>
          <w:sz w:val="28"/>
          <w:szCs w:val="28"/>
          <w:lang w:eastAsia="zh-CN"/>
        </w:rPr>
        <w:t>。</w:t>
      </w:r>
      <w:bookmarkStart w:id="4" w:name="_GoBack"/>
      <w:bookmarkEnd w:id="4"/>
    </w:p>
    <w:p>
      <w:pPr>
        <w:keepNext w:val="0"/>
        <w:keepLines w:val="0"/>
        <w:pageBreakBefore w:val="0"/>
        <w:widowControl/>
        <w:numPr>
          <w:ilvl w:val="0"/>
          <w:numId w:val="0"/>
        </w:numPr>
        <w:shd w:val="solid" w:color="FFFFFF" w:fill="000000"/>
        <w:kinsoku/>
        <w:wordWrap/>
        <w:overflowPunct/>
        <w:topLinePunct w:val="0"/>
        <w:autoSpaceDE/>
        <w:autoSpaceDN/>
        <w:bidi w:val="0"/>
        <w:adjustRightInd/>
        <w:snapToGrid/>
        <w:spacing w:before="0" w:beforeAutospacing="0" w:after="0" w:afterAutospacing="0" w:line="300" w:lineRule="auto"/>
        <w:jc w:val="left"/>
        <w:textAlignment w:val="baseline"/>
        <w:rPr>
          <w:rStyle w:val="14"/>
          <w:rFonts w:hint="eastAsia" w:ascii="宋体" w:hAnsi="宋体" w:eastAsia="宋体" w:cs="宋体"/>
          <w:b w:val="0"/>
          <w:bCs w:val="0"/>
          <w:i w:val="0"/>
          <w:caps w:val="0"/>
          <w:color w:val="000000"/>
          <w:spacing w:val="0"/>
          <w:w w:val="100"/>
          <w:kern w:val="2"/>
          <w:sz w:val="28"/>
          <w:szCs w:val="28"/>
          <w:lang w:val="en-US" w:eastAsia="zh-CN" w:bidi="ar-SA"/>
        </w:rPr>
      </w:pPr>
      <w:r>
        <w:rPr>
          <w:rStyle w:val="14"/>
          <w:rFonts w:hint="eastAsia" w:ascii="宋体" w:hAnsi="宋体" w:eastAsia="宋体" w:cs="宋体"/>
          <w:b/>
          <w:bCs/>
          <w:i w:val="0"/>
          <w:caps w:val="0"/>
          <w:color w:val="000000"/>
          <w:spacing w:val="0"/>
          <w:w w:val="100"/>
          <w:kern w:val="2"/>
          <w:sz w:val="28"/>
          <w:szCs w:val="28"/>
          <w:lang w:val="en-US" w:eastAsia="zh-CN" w:bidi="ar-SA"/>
        </w:rPr>
        <w:t>七、奖项设置</w:t>
      </w:r>
    </w:p>
    <w:p>
      <w:pPr>
        <w:keepLines w:val="0"/>
        <w:widowControl/>
        <w:shd w:val="clear" w:color="auto" w:fill="FFFFFF"/>
        <w:snapToGrid/>
        <w:spacing w:before="0" w:beforeAutospacing="0" w:after="0" w:afterAutospacing="0" w:line="300" w:lineRule="auto"/>
        <w:ind w:left="480" w:leftChars="200"/>
        <w:jc w:val="left"/>
        <w:textAlignment w:val="baseline"/>
        <w:rPr>
          <w:rStyle w:val="14"/>
          <w:rFonts w:hint="eastAsia" w:ascii="宋体" w:hAnsi="宋体" w:cs="宋体"/>
          <w:b w:val="0"/>
          <w:bCs w:val="0"/>
          <w:i w:val="0"/>
          <w:caps w:val="0"/>
          <w:spacing w:val="0"/>
          <w:w w:val="100"/>
          <w:kern w:val="2"/>
          <w:sz w:val="28"/>
          <w:szCs w:val="28"/>
          <w:lang w:val="en-US" w:eastAsia="zh-CN" w:bidi="ar-SA"/>
        </w:rPr>
      </w:pPr>
      <w:r>
        <w:rPr>
          <w:rStyle w:val="14"/>
          <w:rFonts w:hint="eastAsia" w:ascii="宋体" w:hAnsi="宋体" w:eastAsia="宋体" w:cs="宋体"/>
          <w:b w:val="0"/>
          <w:bCs w:val="0"/>
          <w:i w:val="0"/>
          <w:caps w:val="0"/>
          <w:spacing w:val="0"/>
          <w:w w:val="100"/>
          <w:kern w:val="2"/>
          <w:sz w:val="28"/>
          <w:szCs w:val="28"/>
          <w:lang w:val="en-US" w:eastAsia="zh-CN" w:bidi="ar-SA"/>
        </w:rPr>
        <w:t>一等奖：1</w:t>
      </w:r>
      <w:r>
        <w:rPr>
          <w:rStyle w:val="14"/>
          <w:rFonts w:hint="eastAsia" w:ascii="宋体" w:hAnsi="宋体" w:cs="宋体"/>
          <w:b w:val="0"/>
          <w:bCs w:val="0"/>
          <w:i w:val="0"/>
          <w:caps w:val="0"/>
          <w:spacing w:val="0"/>
          <w:w w:val="100"/>
          <w:kern w:val="2"/>
          <w:sz w:val="28"/>
          <w:szCs w:val="28"/>
          <w:lang w:val="en-US" w:eastAsia="zh-CN" w:bidi="ar-SA"/>
        </w:rPr>
        <w:t>名</w:t>
      </w:r>
    </w:p>
    <w:p>
      <w:pPr>
        <w:keepLines w:val="0"/>
        <w:widowControl/>
        <w:shd w:val="clear" w:color="auto" w:fill="FFFFFF"/>
        <w:snapToGrid/>
        <w:spacing w:before="0" w:beforeAutospacing="0" w:after="0" w:afterAutospacing="0" w:line="300" w:lineRule="auto"/>
        <w:ind w:left="480" w:leftChars="200"/>
        <w:jc w:val="left"/>
        <w:textAlignment w:val="baseline"/>
        <w:rPr>
          <w:rStyle w:val="14"/>
          <w:rFonts w:hint="eastAsia" w:ascii="宋体" w:hAnsi="宋体" w:eastAsia="宋体" w:cs="宋体"/>
          <w:b w:val="0"/>
          <w:bCs w:val="0"/>
          <w:i w:val="0"/>
          <w:caps w:val="0"/>
          <w:spacing w:val="0"/>
          <w:w w:val="100"/>
          <w:kern w:val="2"/>
          <w:sz w:val="28"/>
          <w:szCs w:val="28"/>
          <w:lang w:val="en-US" w:eastAsia="zh-CN" w:bidi="ar-SA"/>
        </w:rPr>
      </w:pPr>
      <w:r>
        <w:rPr>
          <w:rStyle w:val="14"/>
          <w:rFonts w:hint="eastAsia" w:ascii="宋体" w:hAnsi="宋体" w:eastAsia="宋体" w:cs="宋体"/>
          <w:b w:val="0"/>
          <w:bCs w:val="0"/>
          <w:i w:val="0"/>
          <w:caps w:val="0"/>
          <w:spacing w:val="0"/>
          <w:w w:val="100"/>
          <w:kern w:val="2"/>
          <w:sz w:val="28"/>
          <w:szCs w:val="28"/>
          <w:lang w:val="en-US" w:eastAsia="zh-CN" w:bidi="ar-SA"/>
        </w:rPr>
        <w:t>二等奖：2名</w:t>
      </w:r>
    </w:p>
    <w:p>
      <w:pPr>
        <w:keepLines w:val="0"/>
        <w:widowControl/>
        <w:shd w:val="clear" w:color="auto" w:fill="FFFFFF"/>
        <w:snapToGrid/>
        <w:spacing w:before="0" w:beforeAutospacing="0" w:after="0" w:afterAutospacing="0" w:line="300" w:lineRule="auto"/>
        <w:ind w:left="480" w:leftChars="200"/>
        <w:jc w:val="left"/>
        <w:textAlignment w:val="baseline"/>
        <w:rPr>
          <w:rStyle w:val="14"/>
          <w:rFonts w:hint="eastAsia" w:ascii="宋体" w:hAnsi="宋体" w:eastAsia="宋体" w:cs="宋体"/>
          <w:b w:val="0"/>
          <w:bCs w:val="0"/>
          <w:i w:val="0"/>
          <w:caps w:val="0"/>
          <w:spacing w:val="0"/>
          <w:w w:val="100"/>
          <w:kern w:val="2"/>
          <w:sz w:val="28"/>
          <w:szCs w:val="28"/>
          <w:lang w:val="en-US" w:eastAsia="zh-CN" w:bidi="ar-SA"/>
        </w:rPr>
      </w:pPr>
      <w:r>
        <w:rPr>
          <w:rStyle w:val="14"/>
          <w:rFonts w:hint="eastAsia" w:ascii="宋体" w:hAnsi="宋体" w:eastAsia="宋体" w:cs="宋体"/>
          <w:b w:val="0"/>
          <w:bCs w:val="0"/>
          <w:i w:val="0"/>
          <w:caps w:val="0"/>
          <w:spacing w:val="0"/>
          <w:w w:val="100"/>
          <w:kern w:val="2"/>
          <w:sz w:val="28"/>
          <w:szCs w:val="28"/>
          <w:lang w:val="en-US" w:eastAsia="zh-CN" w:bidi="ar-SA"/>
        </w:rPr>
        <w:t>三等奖：3名</w:t>
      </w:r>
    </w:p>
    <w:p>
      <w:pPr>
        <w:keepLines w:val="0"/>
        <w:widowControl/>
        <w:shd w:val="clear" w:color="auto" w:fill="FFFFFF"/>
        <w:snapToGrid/>
        <w:spacing w:before="0" w:beforeAutospacing="0" w:after="0" w:afterAutospacing="0" w:line="300" w:lineRule="auto"/>
        <w:ind w:left="480" w:leftChars="200"/>
        <w:jc w:val="left"/>
        <w:textAlignment w:val="baseline"/>
        <w:rPr>
          <w:rStyle w:val="14"/>
          <w:rFonts w:hint="eastAsia" w:ascii="宋体" w:hAnsi="宋体" w:cs="宋体"/>
          <w:b w:val="0"/>
          <w:bCs w:val="0"/>
          <w:i w:val="0"/>
          <w:caps w:val="0"/>
          <w:spacing w:val="0"/>
          <w:w w:val="100"/>
          <w:kern w:val="2"/>
          <w:sz w:val="28"/>
          <w:szCs w:val="28"/>
          <w:lang w:val="en-US" w:eastAsia="zh-CN" w:bidi="ar-SA"/>
        </w:rPr>
      </w:pPr>
      <w:r>
        <w:rPr>
          <w:rStyle w:val="14"/>
          <w:rFonts w:hint="eastAsia" w:ascii="宋体" w:hAnsi="宋体" w:eastAsia="宋体" w:cs="宋体"/>
          <w:b w:val="0"/>
          <w:bCs w:val="0"/>
          <w:i w:val="0"/>
          <w:caps w:val="0"/>
          <w:spacing w:val="0"/>
          <w:w w:val="100"/>
          <w:kern w:val="2"/>
          <w:sz w:val="28"/>
          <w:szCs w:val="28"/>
          <w:lang w:val="en-US" w:eastAsia="zh-CN" w:bidi="ar-SA"/>
        </w:rPr>
        <w:t>优胜奖：4</w:t>
      </w:r>
      <w:r>
        <w:rPr>
          <w:rStyle w:val="14"/>
          <w:rFonts w:hint="eastAsia" w:ascii="宋体" w:hAnsi="宋体" w:cs="宋体"/>
          <w:b w:val="0"/>
          <w:bCs w:val="0"/>
          <w:i w:val="0"/>
          <w:caps w:val="0"/>
          <w:spacing w:val="0"/>
          <w:w w:val="100"/>
          <w:kern w:val="2"/>
          <w:sz w:val="28"/>
          <w:szCs w:val="28"/>
          <w:lang w:val="en-US" w:eastAsia="zh-CN" w:bidi="ar-SA"/>
        </w:rPr>
        <w:t>名</w:t>
      </w:r>
    </w:p>
    <w:p>
      <w:pPr>
        <w:keepLines w:val="0"/>
        <w:widowControl/>
        <w:shd w:val="clear" w:color="auto" w:fill="FFFFFF"/>
        <w:snapToGrid/>
        <w:spacing w:before="0" w:beforeAutospacing="0" w:after="0" w:afterAutospacing="0" w:line="300" w:lineRule="auto"/>
        <w:ind w:left="480" w:leftChars="200"/>
        <w:jc w:val="left"/>
        <w:textAlignment w:val="baseline"/>
        <w:rPr>
          <w:rStyle w:val="14"/>
          <w:rFonts w:hint="eastAsia" w:ascii="宋体" w:hAnsi="宋体" w:cs="宋体"/>
          <w:b w:val="0"/>
          <w:bCs w:val="0"/>
          <w:i w:val="0"/>
          <w:caps w:val="0"/>
          <w:spacing w:val="0"/>
          <w:w w:val="100"/>
          <w:kern w:val="2"/>
          <w:sz w:val="28"/>
          <w:szCs w:val="28"/>
          <w:lang w:val="en-US" w:eastAsia="zh-CN" w:bidi="ar-SA"/>
        </w:rPr>
      </w:pPr>
      <w:r>
        <w:rPr>
          <w:rStyle w:val="14"/>
          <w:rFonts w:hint="eastAsia" w:ascii="宋体" w:hAnsi="宋体" w:cs="宋体"/>
          <w:b w:val="0"/>
          <w:bCs w:val="0"/>
          <w:i w:val="0"/>
          <w:caps w:val="0"/>
          <w:spacing w:val="0"/>
          <w:w w:val="100"/>
          <w:kern w:val="2"/>
          <w:sz w:val="28"/>
          <w:szCs w:val="28"/>
          <w:lang w:val="en-US" w:eastAsia="zh-CN" w:bidi="ar-SA"/>
        </w:rPr>
        <w:t>获得以上奖项者均可获得对应的奖状及精美礼品一份。</w:t>
      </w:r>
    </w:p>
    <w:p>
      <w:pPr>
        <w:snapToGrid/>
        <w:spacing w:before="0" w:beforeAutospacing="0" w:after="0" w:afterAutospacing="0" w:line="240" w:lineRule="auto"/>
        <w:jc w:val="right"/>
        <w:textAlignment w:val="baseline"/>
        <w:rPr>
          <w:rStyle w:val="14"/>
          <w:rFonts w:hint="eastAsia" w:ascii="仿宋" w:hAnsi="仿宋" w:cs="仿宋"/>
          <w:b w:val="0"/>
          <w:i w:val="0"/>
          <w:iCs/>
          <w:caps w:val="0"/>
          <w:spacing w:val="0"/>
          <w:w w:val="100"/>
          <w:sz w:val="28"/>
          <w:szCs w:val="28"/>
          <w:lang w:eastAsia="zh-Hans"/>
        </w:rPr>
      </w:pPr>
    </w:p>
    <w:p>
      <w:pPr>
        <w:snapToGrid/>
        <w:spacing w:before="0" w:beforeAutospacing="0" w:after="0" w:afterAutospacing="0" w:line="240" w:lineRule="auto"/>
        <w:jc w:val="right"/>
        <w:textAlignment w:val="baseline"/>
        <w:rPr>
          <w:rStyle w:val="14"/>
          <w:rFonts w:hint="eastAsia" w:ascii="仿宋" w:hAnsi="仿宋" w:cs="仿宋"/>
          <w:b w:val="0"/>
          <w:i w:val="0"/>
          <w:iCs/>
          <w:caps w:val="0"/>
          <w:spacing w:val="0"/>
          <w:w w:val="100"/>
          <w:sz w:val="28"/>
          <w:szCs w:val="28"/>
          <w:lang w:eastAsia="zh-Hans"/>
        </w:rPr>
      </w:pPr>
    </w:p>
    <w:p>
      <w:pPr>
        <w:snapToGrid/>
        <w:spacing w:before="0" w:beforeAutospacing="0" w:after="0" w:afterAutospacing="0" w:line="240" w:lineRule="auto"/>
        <w:jc w:val="right"/>
        <w:textAlignment w:val="baseline"/>
        <w:rPr>
          <w:rStyle w:val="14"/>
          <w:rFonts w:ascii="仿宋" w:hAnsi="仿宋" w:cs="仿宋"/>
          <w:b w:val="0"/>
          <w:i w:val="0"/>
          <w:iCs/>
          <w:caps w:val="0"/>
          <w:spacing w:val="0"/>
          <w:w w:val="100"/>
          <w:sz w:val="28"/>
          <w:szCs w:val="28"/>
          <w:lang w:eastAsia="zh-Hans"/>
        </w:rPr>
      </w:pPr>
      <w:r>
        <w:rPr>
          <w:rStyle w:val="14"/>
          <w:rFonts w:hint="eastAsia" w:ascii="仿宋" w:hAnsi="仿宋" w:cs="仿宋"/>
          <w:b w:val="0"/>
          <w:i w:val="0"/>
          <w:iCs/>
          <w:caps w:val="0"/>
          <w:spacing w:val="0"/>
          <w:w w:val="100"/>
          <w:sz w:val="28"/>
          <w:szCs w:val="28"/>
          <w:lang w:eastAsia="zh-Hans"/>
        </w:rPr>
        <w:t>南华大学学生工作部</w:t>
      </w:r>
    </w:p>
    <w:p>
      <w:pPr>
        <w:snapToGrid/>
        <w:spacing w:before="0" w:beforeAutospacing="0" w:after="0" w:afterAutospacing="0" w:line="240" w:lineRule="auto"/>
        <w:jc w:val="right"/>
        <w:textAlignment w:val="baseline"/>
        <w:rPr>
          <w:rStyle w:val="14"/>
          <w:rFonts w:hint="eastAsia" w:ascii="仿宋" w:hAnsi="仿宋" w:cs="仿宋"/>
          <w:b w:val="0"/>
          <w:i w:val="0"/>
          <w:iCs/>
          <w:caps w:val="0"/>
          <w:spacing w:val="0"/>
          <w:w w:val="100"/>
          <w:sz w:val="28"/>
          <w:szCs w:val="28"/>
          <w:lang w:eastAsia="zh-Hans"/>
        </w:rPr>
      </w:pPr>
      <w:r>
        <w:rPr>
          <w:rStyle w:val="14"/>
          <w:rFonts w:hint="eastAsia" w:ascii="仿宋" w:hAnsi="仿宋" w:cs="仿宋"/>
          <w:b w:val="0"/>
          <w:i w:val="0"/>
          <w:iCs/>
          <w:caps w:val="0"/>
          <w:spacing w:val="0"/>
          <w:w w:val="100"/>
          <w:sz w:val="28"/>
          <w:szCs w:val="28"/>
        </w:rPr>
        <w:t>2</w:t>
      </w:r>
      <w:r>
        <w:rPr>
          <w:rStyle w:val="14"/>
          <w:rFonts w:ascii="仿宋" w:hAnsi="仿宋" w:cs="仿宋"/>
          <w:b w:val="0"/>
          <w:i w:val="0"/>
          <w:iCs/>
          <w:caps w:val="0"/>
          <w:spacing w:val="0"/>
          <w:w w:val="100"/>
          <w:sz w:val="28"/>
          <w:szCs w:val="28"/>
        </w:rPr>
        <w:t>022</w:t>
      </w:r>
      <w:r>
        <w:rPr>
          <w:rStyle w:val="14"/>
          <w:rFonts w:hint="eastAsia" w:ascii="仿宋" w:hAnsi="仿宋" w:cs="仿宋"/>
          <w:b w:val="0"/>
          <w:i w:val="0"/>
          <w:iCs/>
          <w:caps w:val="0"/>
          <w:spacing w:val="0"/>
          <w:w w:val="100"/>
          <w:sz w:val="28"/>
          <w:szCs w:val="28"/>
        </w:rPr>
        <w:t>年5月</w:t>
      </w:r>
      <w:r>
        <w:rPr>
          <w:rStyle w:val="14"/>
          <w:rFonts w:hint="eastAsia" w:ascii="仿宋" w:hAnsi="仿宋" w:cs="仿宋"/>
          <w:b w:val="0"/>
          <w:i w:val="0"/>
          <w:iCs/>
          <w:caps w:val="0"/>
          <w:spacing w:val="0"/>
          <w:w w:val="100"/>
          <w:sz w:val="28"/>
          <w:szCs w:val="28"/>
          <w:lang w:val="en-US" w:eastAsia="zh-CN"/>
        </w:rPr>
        <w:t>3</w:t>
      </w:r>
      <w:r>
        <w:rPr>
          <w:rStyle w:val="14"/>
          <w:rFonts w:hint="eastAsia" w:ascii="仿宋" w:hAnsi="仿宋" w:cs="仿宋"/>
          <w:b w:val="0"/>
          <w:i w:val="0"/>
          <w:iCs/>
          <w:caps w:val="0"/>
          <w:spacing w:val="0"/>
          <w:w w:val="100"/>
          <w:sz w:val="28"/>
          <w:szCs w:val="28"/>
        </w:rPr>
        <w:t>日</w:t>
      </w:r>
    </w:p>
    <w:p>
      <w:pPr>
        <w:tabs>
          <w:tab w:val="left" w:pos="3253"/>
        </w:tabs>
        <w:spacing w:line="240" w:lineRule="auto"/>
        <w:ind w:firstLine="840" w:firstLineChars="300"/>
        <w:jc w:val="left"/>
        <w:rPr>
          <w:rFonts w:hint="eastAsia" w:ascii="Times New Roman" w:hAnsi="Times New Roman" w:cs="Times New Roman" w:eastAsiaTheme="minorEastAsia"/>
          <w:sz w:val="28"/>
          <w:szCs w:val="28"/>
        </w:rPr>
      </w:pPr>
    </w:p>
    <w:p>
      <w:pPr>
        <w:tabs>
          <w:tab w:val="left" w:pos="3253"/>
        </w:tabs>
        <w:spacing w:line="240" w:lineRule="auto"/>
        <w:ind w:firstLine="840" w:firstLineChars="300"/>
        <w:jc w:val="left"/>
        <w:rPr>
          <w:rFonts w:hint="eastAsia" w:ascii="Times New Roman" w:hAnsi="Times New Roman" w:cs="Times New Roman"/>
          <w:sz w:val="28"/>
          <w:szCs w:val="28"/>
        </w:rPr>
      </w:pPr>
      <w:r>
        <w:rPr>
          <w:rFonts w:ascii="Times New Roman" w:hAnsi="Times New Roman" w:cs="Times New Roman"/>
          <w:sz w:val="28"/>
          <w:szCs w:val="28"/>
        </w:rPr>
        <w:br w:type="page"/>
      </w:r>
    </w:p>
    <w:p>
      <w:pPr>
        <w:pStyle w:val="2"/>
        <w:rPr>
          <w:rFonts w:ascii="Times New Roman" w:hAnsi="Times New Roman" w:eastAsia="宋体" w:cs="Times New Roman"/>
          <w:sz w:val="28"/>
          <w:szCs w:val="28"/>
        </w:rPr>
      </w:pPr>
      <w:bookmarkStart w:id="3" w:name="_Toc37795949"/>
      <w:r>
        <w:rPr>
          <w:rFonts w:ascii="Times New Roman" w:hAnsi="Times New Roman" w:eastAsia="宋体" w:cs="Times New Roman"/>
          <w:sz w:val="28"/>
          <w:szCs w:val="28"/>
        </w:rPr>
        <w:t>附件</w:t>
      </w:r>
      <w:bookmarkEnd w:id="3"/>
    </w:p>
    <w:p>
      <w:pPr>
        <w:snapToGrid w:val="0"/>
        <w:spacing w:line="300" w:lineRule="auto"/>
        <w:ind w:firstLine="0" w:firstLineChars="0"/>
        <w:jc w:val="center"/>
        <w:rPr>
          <w:rFonts w:ascii="Times New Roman" w:hAnsi="Times New Roman" w:eastAsia="等线" w:cs="Times New Roman"/>
          <w:b/>
          <w:sz w:val="44"/>
          <w:szCs w:val="44"/>
        </w:rPr>
      </w:pPr>
      <w:r>
        <w:rPr>
          <w:rFonts w:ascii="Times New Roman" w:hAnsi="Times New Roman" w:eastAsia="等线" w:cs="Times New Roman"/>
          <w:b/>
          <w:sz w:val="44"/>
          <w:szCs w:val="44"/>
        </w:rPr>
        <w:t>“解忧杂曲库”乐评登记表</w:t>
      </w:r>
    </w:p>
    <w:tbl>
      <w:tblPr>
        <w:tblStyle w:val="8"/>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080"/>
        <w:gridCol w:w="916"/>
        <w:gridCol w:w="1769"/>
        <w:gridCol w:w="1749"/>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84" w:type="dxa"/>
          </w:tcPr>
          <w:p>
            <w:pPr>
              <w:snapToGrid w:val="0"/>
              <w:spacing w:line="300" w:lineRule="auto"/>
              <w:ind w:firstLine="0" w:firstLineChars="0"/>
              <w:rPr>
                <w:rFonts w:ascii="Times New Roman" w:hAnsi="Times New Roman" w:eastAsia="等线" w:cs="Times New Roman"/>
                <w:bCs/>
                <w:sz w:val="32"/>
                <w:szCs w:val="32"/>
              </w:rPr>
            </w:pPr>
            <w:r>
              <w:rPr>
                <w:rFonts w:hint="eastAsia" w:ascii="Times New Roman" w:hAnsi="Times New Roman" w:eastAsia="等线" w:cs="Times New Roman"/>
                <w:bCs/>
                <w:sz w:val="32"/>
                <w:szCs w:val="32"/>
              </w:rPr>
              <w:t>姓名</w:t>
            </w:r>
          </w:p>
        </w:tc>
        <w:tc>
          <w:tcPr>
            <w:tcW w:w="1080" w:type="dxa"/>
          </w:tcPr>
          <w:p>
            <w:pPr>
              <w:snapToGrid w:val="0"/>
              <w:spacing w:line="300" w:lineRule="auto"/>
              <w:ind w:firstLine="0" w:firstLineChars="0"/>
              <w:rPr>
                <w:rFonts w:ascii="Times New Roman" w:hAnsi="Times New Roman" w:eastAsia="等线" w:cs="Times New Roman"/>
                <w:bCs/>
                <w:sz w:val="32"/>
                <w:szCs w:val="32"/>
              </w:rPr>
            </w:pPr>
          </w:p>
        </w:tc>
        <w:tc>
          <w:tcPr>
            <w:tcW w:w="916" w:type="dxa"/>
          </w:tcPr>
          <w:p>
            <w:pPr>
              <w:snapToGrid w:val="0"/>
              <w:spacing w:line="300" w:lineRule="auto"/>
              <w:ind w:firstLine="0" w:firstLineChars="0"/>
              <w:rPr>
                <w:rFonts w:ascii="Times New Roman" w:hAnsi="Times New Roman" w:eastAsia="等线" w:cs="Times New Roman"/>
                <w:bCs/>
                <w:sz w:val="32"/>
                <w:szCs w:val="32"/>
              </w:rPr>
            </w:pPr>
            <w:r>
              <w:rPr>
                <w:rFonts w:hint="eastAsia" w:ascii="Times New Roman" w:hAnsi="Times New Roman" w:eastAsia="等线" w:cs="Times New Roman"/>
                <w:bCs/>
                <w:sz w:val="32"/>
                <w:szCs w:val="32"/>
              </w:rPr>
              <w:t>学院</w:t>
            </w:r>
          </w:p>
        </w:tc>
        <w:tc>
          <w:tcPr>
            <w:tcW w:w="1769" w:type="dxa"/>
          </w:tcPr>
          <w:p>
            <w:pPr>
              <w:snapToGrid w:val="0"/>
              <w:spacing w:line="300" w:lineRule="auto"/>
              <w:ind w:firstLine="0" w:firstLineChars="0"/>
              <w:rPr>
                <w:rFonts w:ascii="Times New Roman" w:hAnsi="Times New Roman" w:eastAsia="等线" w:cs="Times New Roman"/>
                <w:bCs/>
                <w:sz w:val="32"/>
                <w:szCs w:val="32"/>
              </w:rPr>
            </w:pPr>
          </w:p>
        </w:tc>
        <w:tc>
          <w:tcPr>
            <w:tcW w:w="1749" w:type="dxa"/>
          </w:tcPr>
          <w:p>
            <w:pPr>
              <w:snapToGrid w:val="0"/>
              <w:spacing w:line="300" w:lineRule="auto"/>
              <w:ind w:firstLine="0" w:firstLineChars="0"/>
              <w:rPr>
                <w:rFonts w:ascii="Times New Roman" w:hAnsi="Times New Roman" w:eastAsia="等线" w:cs="Times New Roman"/>
                <w:bCs/>
                <w:sz w:val="32"/>
                <w:szCs w:val="32"/>
              </w:rPr>
            </w:pPr>
            <w:r>
              <w:rPr>
                <w:rFonts w:hint="eastAsia" w:ascii="Times New Roman" w:hAnsi="Times New Roman" w:eastAsia="等线" w:cs="Times New Roman"/>
                <w:bCs/>
                <w:sz w:val="32"/>
                <w:szCs w:val="32"/>
              </w:rPr>
              <w:t>班级、学号</w:t>
            </w:r>
          </w:p>
        </w:tc>
        <w:tc>
          <w:tcPr>
            <w:tcW w:w="2001" w:type="dxa"/>
          </w:tcPr>
          <w:p>
            <w:pPr>
              <w:snapToGrid w:val="0"/>
              <w:spacing w:line="300" w:lineRule="auto"/>
              <w:ind w:firstLine="0" w:firstLineChars="0"/>
              <w:rPr>
                <w:rFonts w:ascii="Times New Roman" w:hAnsi="Times New Roman" w:eastAsia="等线"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snapToGrid w:val="0"/>
              <w:spacing w:line="300" w:lineRule="auto"/>
              <w:ind w:firstLine="0" w:firstLineChars="0"/>
              <w:rPr>
                <w:rFonts w:ascii="Times New Roman" w:hAnsi="Times New Roman" w:eastAsia="等线" w:cs="Times New Roman"/>
                <w:bCs/>
                <w:sz w:val="32"/>
                <w:szCs w:val="32"/>
              </w:rPr>
            </w:pPr>
            <w:r>
              <w:rPr>
                <w:rFonts w:hint="eastAsia" w:ascii="Times New Roman" w:hAnsi="Times New Roman" w:eastAsia="等线" w:cs="Times New Roman"/>
                <w:bCs/>
                <w:sz w:val="32"/>
                <w:szCs w:val="32"/>
              </w:rPr>
              <w:t>歌曲名称</w:t>
            </w:r>
          </w:p>
        </w:tc>
        <w:tc>
          <w:tcPr>
            <w:tcW w:w="7515" w:type="dxa"/>
            <w:gridSpan w:val="5"/>
          </w:tcPr>
          <w:p>
            <w:pPr>
              <w:snapToGrid w:val="0"/>
              <w:spacing w:line="300" w:lineRule="auto"/>
              <w:ind w:firstLine="0" w:firstLineChars="0"/>
              <w:rPr>
                <w:rFonts w:ascii="Times New Roman" w:hAnsi="Times New Roman" w:eastAsia="等线"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r>
              <w:rPr>
                <w:rFonts w:hint="eastAsia" w:ascii="Times New Roman" w:hAnsi="Times New Roman" w:eastAsia="等线" w:cs="Times New Roman"/>
                <w:bCs/>
                <w:sz w:val="32"/>
                <w:szCs w:val="32"/>
              </w:rPr>
              <w:t>歌曲心得</w:t>
            </w:r>
          </w:p>
        </w:tc>
        <w:tc>
          <w:tcPr>
            <w:tcW w:w="7515" w:type="dxa"/>
            <w:gridSpan w:val="5"/>
          </w:tcPr>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p>
            <w:pPr>
              <w:snapToGrid w:val="0"/>
              <w:spacing w:line="300" w:lineRule="auto"/>
              <w:ind w:firstLine="0" w:firstLineChars="0"/>
              <w:rPr>
                <w:rFonts w:ascii="Times New Roman" w:hAnsi="Times New Roman" w:eastAsia="等线" w:cs="Times New Roman"/>
                <w:bCs/>
                <w:sz w:val="32"/>
                <w:szCs w:val="32"/>
              </w:rPr>
            </w:pPr>
          </w:p>
        </w:tc>
      </w:tr>
    </w:tbl>
    <w:p>
      <w:pPr>
        <w:snapToGrid w:val="0"/>
        <w:spacing w:line="300" w:lineRule="auto"/>
        <w:ind w:firstLine="0" w:firstLineChars="0"/>
        <w:rPr>
          <w:rFonts w:ascii="Times New Roman" w:hAnsi="Times New Roman" w:eastAsia="等线" w:cs="Times New Roman"/>
          <w:b/>
          <w:sz w:val="40"/>
          <w:szCs w:val="40"/>
        </w:rPr>
      </w:pPr>
    </w:p>
    <w:p>
      <w:pPr>
        <w:ind w:firstLine="480"/>
        <w:rPr>
          <w:rFonts w:ascii="Times New Roman" w:hAnsi="Times New Roman" w:cs="Times New Roman"/>
        </w:rPr>
      </w:pPr>
    </w:p>
    <w:p>
      <w:pPr>
        <w:widowControl/>
        <w:spacing w:line="240" w:lineRule="auto"/>
        <w:ind w:firstLine="0" w:firstLineChars="0"/>
        <w:jc w:val="left"/>
        <w:rPr>
          <w:rFonts w:ascii="Times New Roman" w:hAnsi="Times New Roman" w:cs="Times New Roman"/>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D06A6"/>
    <w:multiLevelType w:val="singleLevel"/>
    <w:tmpl w:val="508D06A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iNjg1YmRhMDRmMjNjMDQwNzlhNTY5MTJkZjA5ZGIifQ=="/>
  </w:docVars>
  <w:rsids>
    <w:rsidRoot w:val="00E8554C"/>
    <w:rsid w:val="00160E3F"/>
    <w:rsid w:val="001A01BD"/>
    <w:rsid w:val="002F7A65"/>
    <w:rsid w:val="0048109F"/>
    <w:rsid w:val="004B2532"/>
    <w:rsid w:val="004C7FD9"/>
    <w:rsid w:val="005753FF"/>
    <w:rsid w:val="005B50F2"/>
    <w:rsid w:val="005E3E4E"/>
    <w:rsid w:val="00632042"/>
    <w:rsid w:val="00653702"/>
    <w:rsid w:val="0069351A"/>
    <w:rsid w:val="00803188"/>
    <w:rsid w:val="0081084A"/>
    <w:rsid w:val="008D2BCA"/>
    <w:rsid w:val="00933495"/>
    <w:rsid w:val="009E559D"/>
    <w:rsid w:val="00A71F37"/>
    <w:rsid w:val="00BC1CB7"/>
    <w:rsid w:val="00E141F6"/>
    <w:rsid w:val="00E25BD5"/>
    <w:rsid w:val="00E711E5"/>
    <w:rsid w:val="00E8554C"/>
    <w:rsid w:val="00E912FA"/>
    <w:rsid w:val="058709CF"/>
    <w:rsid w:val="095E65A8"/>
    <w:rsid w:val="0FF66680"/>
    <w:rsid w:val="19D65277"/>
    <w:rsid w:val="1D3A32A7"/>
    <w:rsid w:val="28734AD2"/>
    <w:rsid w:val="3A3A6E53"/>
    <w:rsid w:val="3A6F4D12"/>
    <w:rsid w:val="427E44BF"/>
    <w:rsid w:val="43B3107F"/>
    <w:rsid w:val="49A104D9"/>
    <w:rsid w:val="4E3709A8"/>
    <w:rsid w:val="4F833A0B"/>
    <w:rsid w:val="5BA972ED"/>
    <w:rsid w:val="67F416E8"/>
    <w:rsid w:val="6C304153"/>
    <w:rsid w:val="749443F0"/>
    <w:rsid w:val="74EE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spacing w:line="360" w:lineRule="auto"/>
      <w:ind w:firstLine="561" w:firstLineChars="200"/>
      <w:jc w:val="both"/>
    </w:pPr>
    <w:rPr>
      <w:rFonts w:ascii="Calibri" w:hAnsi="Calibri" w:eastAsia="华文宋体" w:cs="Arial"/>
      <w:kern w:val="2"/>
      <w:sz w:val="24"/>
      <w:szCs w:val="22"/>
      <w:lang w:val="en-US" w:eastAsia="zh-CN" w:bidi="ar-SA"/>
    </w:rPr>
  </w:style>
  <w:style w:type="paragraph" w:styleId="2">
    <w:name w:val="heading 1"/>
    <w:basedOn w:val="1"/>
    <w:next w:val="1"/>
    <w:link w:val="13"/>
    <w:qFormat/>
    <w:uiPriority w:val="9"/>
    <w:pPr>
      <w:keepNext/>
      <w:keepLines/>
      <w:spacing w:before="340" w:after="330"/>
      <w:ind w:firstLine="0" w:firstLineChars="0"/>
      <w:outlineLvl w:val="0"/>
    </w:pPr>
    <w:rPr>
      <w:rFonts w:eastAsia="黑体"/>
      <w:b/>
      <w:bCs/>
      <w:kern w:val="44"/>
      <w:sz w:val="44"/>
      <w:szCs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99"/>
    <w:pPr>
      <w:tabs>
        <w:tab w:val="center" w:pos="4140"/>
        <w:tab w:val="right" w:pos="8300"/>
      </w:tabs>
      <w:snapToGrid w:val="0"/>
      <w:jc w:val="left"/>
    </w:pPr>
    <w:rPr>
      <w:rFonts w:eastAsia="宋体" w:cs="宋体"/>
      <w:sz w:val="18"/>
      <w:szCs w:val="18"/>
    </w:rPr>
  </w:style>
  <w:style w:type="paragraph" w:styleId="5">
    <w:name w:val="header"/>
    <w:basedOn w:val="1"/>
    <w:qFormat/>
    <w:uiPriority w:val="0"/>
    <w:pPr>
      <w:pBdr>
        <w:bottom w:val="single" w:color="000000" w:sz="6" w:space="1"/>
      </w:pBdr>
      <w:tabs>
        <w:tab w:val="center" w:pos="4140"/>
        <w:tab w:val="right" w:pos="8300"/>
      </w:tabs>
      <w:snapToGrid w:val="0"/>
      <w:jc w:val="center"/>
    </w:pPr>
    <w:rPr>
      <w:rFonts w:eastAsia="宋体" w:cs="宋体"/>
      <w:sz w:val="18"/>
      <w:szCs w:val="18"/>
    </w:rPr>
  </w:style>
  <w:style w:type="paragraph" w:styleId="6">
    <w:name w:val="toc 1"/>
    <w:basedOn w:val="1"/>
    <w:next w:val="1"/>
    <w:qFormat/>
    <w:uiPriority w:val="39"/>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rFonts w:ascii="Calibri" w:hAnsi="Calibri" w:eastAsia="宋体" w:cs="Arial"/>
      <w:color w:val="0000FF"/>
      <w:u w:val="single"/>
    </w:rPr>
  </w:style>
  <w:style w:type="character" w:customStyle="1" w:styleId="11">
    <w:name w:val="_Style 4"/>
    <w:qFormat/>
    <w:uiPriority w:val="19"/>
    <w:rPr>
      <w:rFonts w:ascii="Calibri" w:hAnsi="Calibri" w:eastAsia="宋体" w:cs="Arial"/>
      <w:i/>
      <w:iCs/>
      <w:color w:val="808080"/>
    </w:rPr>
  </w:style>
  <w:style w:type="paragraph" w:customStyle="1" w:styleId="12">
    <w:name w:val="_Style 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13">
    <w:name w:val="标题 1 字符"/>
    <w:link w:val="2"/>
    <w:qFormat/>
    <w:uiPriority w:val="9"/>
    <w:rPr>
      <w:rFonts w:eastAsia="黑体"/>
      <w:b/>
      <w:bCs/>
      <w:kern w:val="44"/>
      <w:sz w:val="44"/>
      <w:szCs w:val="44"/>
    </w:rPr>
  </w:style>
  <w:style w:type="character" w:customStyle="1" w:styleId="14">
    <w:name w:val="NormalCharacter"/>
    <w:link w:val="1"/>
    <w:qFormat/>
    <w:uiPriority w:val="0"/>
    <w:rPr>
      <w:rFonts w:ascii="Calibri" w:hAnsi="Calibri" w:eastAsia="华文宋体" w:cs="Arial"/>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1065</Words>
  <Characters>1139</Characters>
  <Lines>8</Lines>
  <Paragraphs>2</Paragraphs>
  <TotalTime>1</TotalTime>
  <ScaleCrop>false</ScaleCrop>
  <LinksUpToDate>false</LinksUpToDate>
  <CharactersWithSpaces>1187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2022-04-26T11:00:00Z</dcterms:created>
  <dc:creator>最是寻常梦☆</dc:creator>
  <cp:lastModifiedBy>谨忆1412692140</cp:lastModifiedBy>
  <dcterms:modified xsi:type="dcterms:W3CDTF">2022-05-03T01:15:20Z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7B3AA4150E9A415297A4EB8B44D77AB8</vt:lpwstr>
  </property>
</Properties>
</file>